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B0" w:rsidRDefault="00D20C68" w:rsidP="002F2B03">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新冠疫苗接种宣传告知书</w:t>
      </w:r>
    </w:p>
    <w:p w:rsidR="003907B0" w:rsidRDefault="003907B0" w:rsidP="002F2B03">
      <w:pPr>
        <w:spacing w:line="360" w:lineRule="auto"/>
        <w:jc w:val="center"/>
        <w:rPr>
          <w:rFonts w:ascii="仿宋" w:eastAsia="仿宋" w:hAnsi="仿宋"/>
          <w:sz w:val="28"/>
          <w:szCs w:val="28"/>
        </w:rPr>
      </w:pPr>
    </w:p>
    <w:p w:rsidR="003907B0" w:rsidRDefault="00D20C68" w:rsidP="002F2B03">
      <w:pPr>
        <w:spacing w:line="360" w:lineRule="auto"/>
        <w:ind w:firstLineChars="200" w:firstLine="560"/>
        <w:rPr>
          <w:rFonts w:ascii="仿宋" w:eastAsia="仿宋" w:hAnsi="仿宋"/>
          <w:sz w:val="28"/>
          <w:szCs w:val="28"/>
        </w:rPr>
      </w:pPr>
      <w:r>
        <w:rPr>
          <w:rFonts w:ascii="仿宋" w:eastAsia="仿宋" w:hAnsi="仿宋" w:hint="eastAsia"/>
          <w:sz w:val="28"/>
          <w:szCs w:val="28"/>
        </w:rPr>
        <w:t>新型冠状病毒肺炎是经呼吸道飞沫和接触传播为主要传播径、人群普遍易感的新发传染病。人感染新冠病毒后，常见发热、乏力、干咳等临床表现。多数患者预后良好，少数患者病情危重。重症感染可导致急性呼吸窘迫综合征、脓毒症休克甚至死亡。目前疫情已蔓延至全球，对全球公众健康构成严重威胁。接种新冠疫苗是最有效的预防控制手段。目前国内研发的新冠疫苗在临床试验中显示出良好的安全性和免疫原性。根据国务院工作部署，本市按照“知情同意、自愿免费”的原则组织开展新冠疫苗接种。现将有关事项告知如下：</w:t>
      </w:r>
    </w:p>
    <w:p w:rsidR="003907B0" w:rsidRDefault="00D20C68" w:rsidP="002F2B03">
      <w:pPr>
        <w:spacing w:line="360" w:lineRule="auto"/>
        <w:ind w:firstLineChars="200" w:firstLine="560"/>
        <w:rPr>
          <w:rFonts w:ascii="Times New Roman" w:eastAsia="仿宋" w:hAnsi="Times New Roman"/>
          <w:sz w:val="28"/>
          <w:szCs w:val="28"/>
        </w:rPr>
      </w:pPr>
      <w:r>
        <w:rPr>
          <w:rFonts w:ascii="仿宋" w:eastAsia="仿宋" w:hAnsi="仿宋" w:hint="eastAsia"/>
          <w:sz w:val="28"/>
          <w:szCs w:val="28"/>
        </w:rPr>
        <w:t>目前适种对象为</w:t>
      </w:r>
      <w:r>
        <w:rPr>
          <w:rFonts w:ascii="仿宋" w:eastAsia="仿宋" w:hAnsi="仿宋"/>
          <w:sz w:val="28"/>
          <w:szCs w:val="28"/>
        </w:rPr>
        <w:t>年龄范围</w:t>
      </w:r>
      <w:r>
        <w:rPr>
          <w:rFonts w:ascii="仿宋" w:eastAsia="仿宋" w:hAnsi="仿宋"/>
          <w:sz w:val="28"/>
          <w:szCs w:val="28"/>
        </w:rPr>
        <w:t>18-59</w:t>
      </w:r>
      <w:r>
        <w:rPr>
          <w:rFonts w:ascii="仿宋" w:eastAsia="仿宋" w:hAnsi="仿宋" w:hint="eastAsia"/>
          <w:sz w:val="28"/>
          <w:szCs w:val="28"/>
        </w:rPr>
        <w:t>周岁人群</w:t>
      </w:r>
      <w:r>
        <w:rPr>
          <w:rFonts w:ascii="仿宋" w:eastAsia="仿宋" w:hAnsi="仿宋" w:hint="eastAsia"/>
          <w:sz w:val="28"/>
          <w:szCs w:val="28"/>
        </w:rPr>
        <w:t>。</w:t>
      </w:r>
      <w:r>
        <w:rPr>
          <w:rFonts w:ascii="Times New Roman" w:eastAsia="仿宋" w:hAnsi="Times New Roman" w:hint="eastAsia"/>
          <w:sz w:val="28"/>
          <w:szCs w:val="28"/>
        </w:rPr>
        <w:t>边境口岸、海关、移民、国际交通、医疗卫生以及出国人员等感染高风险人群，公安、消防、应急、交通、物流、邮政快递、养老、精神卫生福利、环卫、殡葬、救助管理、市场监管、新闻媒体、社区工作者和机关事业单位中直接向公众提供服务者等维持社会基本运行人群，水、电、气等基本生活物资供应保障关键岗位职业人群、服务业和劳动密集型行业从业人员等</w:t>
      </w:r>
      <w:r>
        <w:rPr>
          <w:rFonts w:ascii="仿宋" w:eastAsia="仿宋" w:hAnsi="仿宋" w:hint="eastAsia"/>
          <w:sz w:val="28"/>
          <w:szCs w:val="28"/>
        </w:rPr>
        <w:t>感染和疾病传播风险高的重点人群建议及早接种</w:t>
      </w:r>
      <w:r>
        <w:rPr>
          <w:rFonts w:ascii="Times New Roman" w:eastAsia="仿宋" w:hAnsi="Times New Roman" w:hint="eastAsia"/>
          <w:sz w:val="28"/>
          <w:szCs w:val="28"/>
        </w:rPr>
        <w:t>。</w:t>
      </w:r>
    </w:p>
    <w:p w:rsidR="003907B0" w:rsidRDefault="00D20C68" w:rsidP="002F2B03">
      <w:pPr>
        <w:spacing w:line="360" w:lineRule="auto"/>
        <w:ind w:firstLineChars="200" w:firstLine="560"/>
        <w:rPr>
          <w:rFonts w:ascii="仿宋" w:eastAsia="仿宋" w:hAnsi="仿宋"/>
          <w:sz w:val="28"/>
          <w:szCs w:val="28"/>
        </w:rPr>
      </w:pPr>
      <w:r>
        <w:rPr>
          <w:rFonts w:ascii="仿宋" w:eastAsia="仿宋" w:hAnsi="仿宋" w:hint="eastAsia"/>
          <w:sz w:val="28"/>
          <w:szCs w:val="28"/>
        </w:rPr>
        <w:t>目前使用新冠病毒灭活疫苗，每次剂量为</w:t>
      </w:r>
      <w:r>
        <w:rPr>
          <w:rFonts w:ascii="仿宋" w:eastAsia="仿宋" w:hAnsi="仿宋" w:hint="eastAsia"/>
          <w:sz w:val="28"/>
          <w:szCs w:val="28"/>
        </w:rPr>
        <w:t>0</w:t>
      </w:r>
      <w:r>
        <w:rPr>
          <w:rFonts w:ascii="仿宋" w:eastAsia="仿宋" w:hAnsi="仿宋"/>
          <w:sz w:val="28"/>
          <w:szCs w:val="28"/>
        </w:rPr>
        <w:t>.5</w:t>
      </w:r>
      <w:r>
        <w:rPr>
          <w:rFonts w:ascii="仿宋" w:eastAsia="仿宋" w:hAnsi="仿宋" w:hint="eastAsia"/>
          <w:sz w:val="28"/>
          <w:szCs w:val="28"/>
        </w:rPr>
        <w:t>ml</w:t>
      </w:r>
      <w:r>
        <w:rPr>
          <w:rFonts w:ascii="仿宋" w:eastAsia="仿宋" w:hAnsi="仿宋" w:hint="eastAsia"/>
          <w:sz w:val="28"/>
          <w:szCs w:val="28"/>
        </w:rPr>
        <w:t>。共接种</w:t>
      </w:r>
      <w:r>
        <w:rPr>
          <w:rFonts w:ascii="仿宋" w:eastAsia="仿宋" w:hAnsi="仿宋" w:hint="eastAsia"/>
          <w:sz w:val="28"/>
          <w:szCs w:val="28"/>
        </w:rPr>
        <w:t>2</w:t>
      </w:r>
      <w:r>
        <w:rPr>
          <w:rFonts w:ascii="仿宋" w:eastAsia="仿宋" w:hAnsi="仿宋" w:hint="eastAsia"/>
          <w:sz w:val="28"/>
          <w:szCs w:val="28"/>
        </w:rPr>
        <w:t>剂，两剂间隔至少</w:t>
      </w:r>
      <w:r>
        <w:rPr>
          <w:rFonts w:ascii="仿宋" w:eastAsia="仿宋" w:hAnsi="仿宋"/>
          <w:sz w:val="28"/>
          <w:szCs w:val="28"/>
        </w:rPr>
        <w:t>14</w:t>
      </w:r>
      <w:r>
        <w:rPr>
          <w:rFonts w:ascii="仿宋" w:eastAsia="仿宋" w:hAnsi="仿宋"/>
          <w:sz w:val="28"/>
          <w:szCs w:val="28"/>
        </w:rPr>
        <w:t>天（以具体疫苗产品说明书为准）</w:t>
      </w:r>
      <w:r>
        <w:rPr>
          <w:rFonts w:ascii="仿宋" w:eastAsia="仿宋" w:hAnsi="仿宋" w:hint="eastAsia"/>
          <w:sz w:val="28"/>
          <w:szCs w:val="28"/>
        </w:rPr>
        <w:t>。接种途径是肌肉注射。</w:t>
      </w:r>
    </w:p>
    <w:p w:rsidR="003907B0" w:rsidRDefault="00D20C68" w:rsidP="002F2B03">
      <w:pPr>
        <w:spacing w:line="360" w:lineRule="auto"/>
        <w:ind w:firstLineChars="200" w:firstLine="560"/>
        <w:rPr>
          <w:rFonts w:ascii="仿宋" w:eastAsia="仿宋" w:hAnsi="仿宋"/>
          <w:sz w:val="28"/>
          <w:szCs w:val="28"/>
        </w:rPr>
      </w:pPr>
      <w:r>
        <w:rPr>
          <w:rFonts w:ascii="仿宋" w:eastAsia="仿宋" w:hAnsi="仿宋" w:hint="eastAsia"/>
          <w:sz w:val="28"/>
          <w:szCs w:val="28"/>
        </w:rPr>
        <w:t>根据已开展</w:t>
      </w:r>
      <w:r>
        <w:rPr>
          <w:rFonts w:ascii="仿宋" w:eastAsia="仿宋" w:hAnsi="仿宋" w:hint="eastAsia"/>
          <w:sz w:val="28"/>
          <w:szCs w:val="28"/>
        </w:rPr>
        <w:t>的临床试验数据，以下人群暂缓接种：</w:t>
      </w:r>
    </w:p>
    <w:p w:rsidR="003907B0" w:rsidRDefault="00D20C68" w:rsidP="002F2B03">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sz w:val="28"/>
          <w:szCs w:val="28"/>
        </w:rPr>
        <w:t>.</w:t>
      </w:r>
      <w:r>
        <w:rPr>
          <w:rFonts w:ascii="仿宋" w:eastAsia="仿宋" w:hAnsi="仿宋"/>
          <w:sz w:val="28"/>
          <w:szCs w:val="28"/>
        </w:rPr>
        <w:t>对疫苗中任何成分过敏者；</w:t>
      </w:r>
      <w:r>
        <w:rPr>
          <w:rFonts w:ascii="仿宋" w:eastAsia="仿宋" w:hAnsi="仿宋" w:hint="eastAsia"/>
          <w:sz w:val="28"/>
          <w:szCs w:val="28"/>
        </w:rPr>
        <w:t>2</w:t>
      </w:r>
      <w:r>
        <w:rPr>
          <w:rFonts w:ascii="仿宋" w:eastAsia="仿宋" w:hAnsi="仿宋"/>
          <w:sz w:val="28"/>
          <w:szCs w:val="28"/>
        </w:rPr>
        <w:t>.</w:t>
      </w:r>
      <w:r>
        <w:rPr>
          <w:rFonts w:ascii="仿宋" w:eastAsia="仿宋" w:hAnsi="仿宋"/>
          <w:sz w:val="28"/>
          <w:szCs w:val="28"/>
        </w:rPr>
        <w:t>既往发生过疫苗接种严重过敏反应（如急性过敏反应、血管神经性</w:t>
      </w:r>
      <w:r>
        <w:rPr>
          <w:rFonts w:ascii="仿宋" w:eastAsia="仿宋" w:hAnsi="仿宋" w:hint="eastAsia"/>
          <w:sz w:val="28"/>
          <w:szCs w:val="28"/>
        </w:rPr>
        <w:t>水肿、呼吸困难等</w:t>
      </w: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w:t>
      </w:r>
      <w:r>
        <w:rPr>
          <w:rFonts w:ascii="仿宋" w:eastAsia="仿宋" w:hAnsi="仿宋"/>
          <w:sz w:val="28"/>
          <w:szCs w:val="28"/>
        </w:rPr>
        <w:t>患急性疾病、严重慢性疾病、慢性疾病的急性发病期和发热者；</w:t>
      </w:r>
      <w:r>
        <w:rPr>
          <w:rFonts w:ascii="仿宋" w:eastAsia="仿宋" w:hAnsi="仿宋" w:hint="eastAsia"/>
          <w:sz w:val="28"/>
          <w:szCs w:val="28"/>
        </w:rPr>
        <w:t>4</w:t>
      </w:r>
      <w:r>
        <w:rPr>
          <w:rFonts w:ascii="仿宋" w:eastAsia="仿宋" w:hAnsi="仿宋"/>
          <w:sz w:val="28"/>
          <w:szCs w:val="28"/>
        </w:rPr>
        <w:t>.</w:t>
      </w:r>
      <w:r>
        <w:rPr>
          <w:rFonts w:ascii="仿宋" w:eastAsia="仿宋" w:hAnsi="仿宋"/>
          <w:sz w:val="28"/>
          <w:szCs w:val="28"/>
        </w:rPr>
        <w:t>妊娠期</w:t>
      </w:r>
      <w:r>
        <w:rPr>
          <w:rFonts w:ascii="仿宋" w:eastAsia="仿宋" w:hAnsi="仿宋" w:hint="eastAsia"/>
          <w:sz w:val="28"/>
          <w:szCs w:val="28"/>
        </w:rPr>
        <w:t>及哺乳期</w:t>
      </w:r>
      <w:r>
        <w:rPr>
          <w:rFonts w:ascii="仿宋" w:eastAsia="仿宋" w:hAnsi="仿宋"/>
          <w:sz w:val="28"/>
          <w:szCs w:val="28"/>
        </w:rPr>
        <w:t>妇女；</w:t>
      </w:r>
      <w:r>
        <w:rPr>
          <w:rFonts w:ascii="仿宋" w:eastAsia="仿宋" w:hAnsi="仿宋" w:hint="eastAsia"/>
          <w:sz w:val="28"/>
          <w:szCs w:val="28"/>
        </w:rPr>
        <w:t>5</w:t>
      </w:r>
      <w:r>
        <w:rPr>
          <w:rFonts w:ascii="仿宋" w:eastAsia="仿宋" w:hAnsi="仿宋"/>
          <w:sz w:val="28"/>
          <w:szCs w:val="28"/>
        </w:rPr>
        <w:t>.</w:t>
      </w:r>
      <w:r>
        <w:rPr>
          <w:rFonts w:ascii="仿宋" w:eastAsia="仿宋" w:hAnsi="仿宋"/>
          <w:sz w:val="28"/>
          <w:szCs w:val="28"/>
        </w:rPr>
        <w:t>患未控制的癫痫和其他进行性神经系统疾病者，有格林巴利综合症病史者</w:t>
      </w:r>
      <w:r>
        <w:rPr>
          <w:rFonts w:ascii="仿宋" w:eastAsia="仿宋" w:hAnsi="仿宋" w:hint="eastAsia"/>
          <w:sz w:val="28"/>
          <w:szCs w:val="28"/>
        </w:rPr>
        <w:t>（具体以疫苗产品说明书为准）。</w:t>
      </w:r>
    </w:p>
    <w:p w:rsidR="003907B0" w:rsidRDefault="00D20C68" w:rsidP="002F2B03">
      <w:pPr>
        <w:spacing w:line="360" w:lineRule="auto"/>
        <w:ind w:firstLineChars="200" w:firstLine="560"/>
        <w:rPr>
          <w:rFonts w:ascii="仿宋" w:eastAsia="仿宋" w:hAnsi="仿宋"/>
          <w:sz w:val="28"/>
          <w:szCs w:val="28"/>
        </w:rPr>
      </w:pPr>
      <w:r>
        <w:rPr>
          <w:rFonts w:ascii="仿宋" w:eastAsia="仿宋" w:hAnsi="仿宋" w:hint="eastAsia"/>
          <w:sz w:val="28"/>
          <w:szCs w:val="28"/>
        </w:rPr>
        <w:t>您可拨打</w:t>
      </w:r>
      <w:r>
        <w:rPr>
          <w:rFonts w:ascii="仿宋" w:eastAsia="仿宋" w:hAnsi="仿宋" w:hint="eastAsia"/>
          <w:sz w:val="28"/>
          <w:szCs w:val="28"/>
        </w:rPr>
        <w:t>1</w:t>
      </w:r>
      <w:r>
        <w:rPr>
          <w:rFonts w:ascii="仿宋" w:eastAsia="仿宋" w:hAnsi="仿宋"/>
          <w:sz w:val="28"/>
          <w:szCs w:val="28"/>
        </w:rPr>
        <w:t>2320</w:t>
      </w:r>
      <w:r>
        <w:rPr>
          <w:rFonts w:ascii="仿宋" w:eastAsia="仿宋" w:hAnsi="仿宋" w:hint="eastAsia"/>
          <w:sz w:val="28"/>
          <w:szCs w:val="28"/>
        </w:rPr>
        <w:t>上海卫生健康热线咨询新冠疫苗接种有关事宜。</w:t>
      </w:r>
    </w:p>
    <w:p w:rsidR="003907B0" w:rsidRDefault="003907B0" w:rsidP="002F2B03">
      <w:pPr>
        <w:spacing w:line="360" w:lineRule="auto"/>
        <w:ind w:firstLineChars="200" w:firstLine="560"/>
        <w:rPr>
          <w:rFonts w:ascii="仿宋" w:eastAsia="仿宋" w:hAnsi="仿宋"/>
          <w:sz w:val="28"/>
          <w:szCs w:val="28"/>
        </w:rPr>
      </w:pPr>
    </w:p>
    <w:p w:rsidR="003907B0" w:rsidRDefault="003907B0" w:rsidP="002F2B03">
      <w:pPr>
        <w:spacing w:line="360" w:lineRule="auto"/>
        <w:ind w:firstLineChars="200" w:firstLine="560"/>
        <w:rPr>
          <w:rFonts w:ascii="仿宋" w:eastAsia="仿宋" w:hAnsi="仿宋"/>
          <w:sz w:val="28"/>
          <w:szCs w:val="28"/>
        </w:rPr>
      </w:pPr>
    </w:p>
    <w:p w:rsidR="003907B0" w:rsidRDefault="00D20C68" w:rsidP="002F2B03">
      <w:pPr>
        <w:spacing w:line="360" w:lineRule="auto"/>
        <w:jc w:val="left"/>
        <w:rPr>
          <w:rFonts w:ascii="Times New Roman" w:eastAsia="仿宋" w:hAnsi="Times New Roman"/>
          <w:sz w:val="28"/>
          <w:szCs w:val="28"/>
        </w:rPr>
      </w:pPr>
      <w:r>
        <w:rPr>
          <w:rFonts w:ascii="Times New Roman" w:eastAsia="仿宋" w:hAnsi="Times New Roman" w:hint="eastAsia"/>
          <w:sz w:val="28"/>
          <w:szCs w:val="28"/>
        </w:rPr>
        <w:t>我已阅读并理解上述内容，本人</w:t>
      </w:r>
      <w:r>
        <w:rPr>
          <w:rFonts w:ascii="Times New Roman" w:eastAsia="仿宋" w:hAnsi="Times New Roman" w:hint="eastAsia"/>
          <w:b/>
          <w:bCs/>
          <w:sz w:val="28"/>
          <w:szCs w:val="28"/>
        </w:rPr>
        <w:t>（愿意</w:t>
      </w:r>
      <w:r>
        <w:rPr>
          <w:rFonts w:ascii="Times New Roman" w:eastAsia="仿宋" w:hAnsi="Times New Roman" w:hint="eastAsia"/>
          <w:b/>
          <w:bCs/>
          <w:sz w:val="28"/>
          <w:szCs w:val="28"/>
        </w:rPr>
        <w:t>/</w:t>
      </w:r>
      <w:r>
        <w:rPr>
          <w:rFonts w:ascii="Times New Roman" w:eastAsia="仿宋" w:hAnsi="Times New Roman" w:hint="eastAsia"/>
          <w:b/>
          <w:bCs/>
          <w:sz w:val="28"/>
          <w:szCs w:val="28"/>
        </w:rPr>
        <w:t>不愿意）</w:t>
      </w:r>
      <w:r>
        <w:rPr>
          <w:rFonts w:ascii="Times New Roman" w:eastAsia="仿宋" w:hAnsi="Times New Roman" w:hint="eastAsia"/>
          <w:sz w:val="28"/>
          <w:szCs w:val="28"/>
        </w:rPr>
        <w:t>接种新冠疫苗。</w:t>
      </w:r>
    </w:p>
    <w:p w:rsidR="002F2B03" w:rsidRDefault="002F2B03" w:rsidP="002F2B03">
      <w:pPr>
        <w:spacing w:line="360" w:lineRule="auto"/>
        <w:jc w:val="left"/>
        <w:rPr>
          <w:rFonts w:ascii="Times New Roman" w:eastAsia="仿宋" w:hAnsi="Times New Roman"/>
          <w:sz w:val="28"/>
          <w:szCs w:val="28"/>
        </w:rPr>
      </w:pPr>
    </w:p>
    <w:p w:rsidR="002F2B03" w:rsidRDefault="002F2B03" w:rsidP="002F2B03">
      <w:pPr>
        <w:spacing w:line="360" w:lineRule="auto"/>
        <w:jc w:val="left"/>
        <w:rPr>
          <w:rFonts w:ascii="Times New Roman" w:eastAsia="仿宋" w:hAnsi="Times New Roman" w:hint="eastAsia"/>
          <w:sz w:val="28"/>
          <w:szCs w:val="28"/>
        </w:rPr>
      </w:pPr>
    </w:p>
    <w:p w:rsidR="003907B0" w:rsidRDefault="00D20C68" w:rsidP="002F2B03">
      <w:pPr>
        <w:spacing w:line="360" w:lineRule="auto"/>
        <w:jc w:val="right"/>
        <w:rPr>
          <w:rFonts w:ascii="Times New Roman" w:eastAsia="仿宋" w:hAnsi="Times New Roman"/>
          <w:sz w:val="28"/>
          <w:szCs w:val="28"/>
        </w:rPr>
      </w:pPr>
      <w:r>
        <w:rPr>
          <w:rFonts w:ascii="Times New Roman" w:eastAsia="仿宋" w:hAnsi="Times New Roman" w:hint="eastAsia"/>
          <w:sz w:val="28"/>
          <w:szCs w:val="28"/>
        </w:rPr>
        <w:t>签字：</w:t>
      </w:r>
      <w:r>
        <w:rPr>
          <w:rFonts w:ascii="Times New Roman" w:eastAsia="仿宋" w:hAnsi="Times New Roman" w:hint="eastAsia"/>
          <w:sz w:val="28"/>
          <w:szCs w:val="28"/>
        </w:rPr>
        <w:t>_</w:t>
      </w:r>
      <w:r>
        <w:rPr>
          <w:rFonts w:ascii="Times New Roman" w:eastAsia="仿宋" w:hAnsi="Times New Roman"/>
          <w:sz w:val="28"/>
          <w:szCs w:val="28"/>
        </w:rPr>
        <w:t>_____________</w:t>
      </w:r>
    </w:p>
    <w:p w:rsidR="003907B0" w:rsidRDefault="00D20C68" w:rsidP="002F2B03">
      <w:pPr>
        <w:spacing w:line="360" w:lineRule="auto"/>
        <w:jc w:val="right"/>
        <w:rPr>
          <w:rFonts w:ascii="Times New Roman" w:eastAsia="仿宋" w:hAnsi="Times New Roman"/>
          <w:sz w:val="28"/>
          <w:szCs w:val="28"/>
        </w:rPr>
      </w:pPr>
      <w:r>
        <w:rPr>
          <w:rFonts w:ascii="Times New Roman" w:eastAsia="仿宋" w:hAnsi="Times New Roman" w:hint="eastAsia"/>
          <w:sz w:val="28"/>
          <w:szCs w:val="28"/>
        </w:rPr>
        <w:t>日期：</w:t>
      </w:r>
      <w:r>
        <w:rPr>
          <w:rFonts w:ascii="Times New Roman" w:eastAsia="仿宋" w:hAnsi="Times New Roman" w:hint="eastAsia"/>
          <w:sz w:val="28"/>
          <w:szCs w:val="28"/>
        </w:rPr>
        <w:t>_</w:t>
      </w:r>
      <w:r>
        <w:rPr>
          <w:rFonts w:ascii="Times New Roman" w:eastAsia="仿宋" w:hAnsi="Times New Roman"/>
          <w:sz w:val="28"/>
          <w:szCs w:val="28"/>
        </w:rPr>
        <w:t>___</w:t>
      </w:r>
      <w:r>
        <w:rPr>
          <w:rFonts w:ascii="Times New Roman" w:eastAsia="仿宋" w:hAnsi="Times New Roman" w:hint="eastAsia"/>
          <w:sz w:val="28"/>
          <w:szCs w:val="28"/>
        </w:rPr>
        <w:t>年</w:t>
      </w:r>
      <w:r>
        <w:rPr>
          <w:rFonts w:ascii="Times New Roman" w:eastAsia="仿宋" w:hAnsi="Times New Roman" w:hint="eastAsia"/>
          <w:sz w:val="28"/>
          <w:szCs w:val="28"/>
        </w:rPr>
        <w:t>_</w:t>
      </w:r>
      <w:r>
        <w:rPr>
          <w:rFonts w:ascii="Times New Roman" w:eastAsia="仿宋" w:hAnsi="Times New Roman"/>
          <w:sz w:val="28"/>
          <w:szCs w:val="28"/>
        </w:rPr>
        <w:t>_</w:t>
      </w:r>
      <w:r>
        <w:rPr>
          <w:rFonts w:ascii="Times New Roman" w:eastAsia="仿宋" w:hAnsi="Times New Roman" w:hint="eastAsia"/>
          <w:sz w:val="28"/>
          <w:szCs w:val="28"/>
        </w:rPr>
        <w:t>月</w:t>
      </w:r>
      <w:r>
        <w:rPr>
          <w:rFonts w:ascii="Times New Roman" w:eastAsia="仿宋" w:hAnsi="Times New Roman" w:hint="eastAsia"/>
          <w:sz w:val="28"/>
          <w:szCs w:val="28"/>
        </w:rPr>
        <w:t>_</w:t>
      </w:r>
      <w:r>
        <w:rPr>
          <w:rFonts w:ascii="Times New Roman" w:eastAsia="仿宋" w:hAnsi="Times New Roman"/>
          <w:sz w:val="28"/>
          <w:szCs w:val="28"/>
        </w:rPr>
        <w:t>_</w:t>
      </w:r>
      <w:r>
        <w:rPr>
          <w:rFonts w:ascii="Times New Roman" w:eastAsia="仿宋" w:hAnsi="Times New Roman" w:hint="eastAsia"/>
          <w:sz w:val="28"/>
          <w:szCs w:val="28"/>
        </w:rPr>
        <w:t>日</w:t>
      </w:r>
    </w:p>
    <w:p w:rsidR="003907B0" w:rsidRDefault="003907B0" w:rsidP="002F2B03">
      <w:pPr>
        <w:spacing w:line="360" w:lineRule="auto"/>
        <w:jc w:val="right"/>
        <w:rPr>
          <w:rFonts w:ascii="Times New Roman" w:eastAsia="仿宋" w:hAnsi="Times New Roman"/>
          <w:sz w:val="28"/>
          <w:szCs w:val="28"/>
        </w:rPr>
      </w:pPr>
    </w:p>
    <w:p w:rsidR="003907B0" w:rsidRDefault="00D20C68" w:rsidP="002F2B03">
      <w:pPr>
        <w:spacing w:line="360" w:lineRule="auto"/>
        <w:jc w:val="right"/>
        <w:rPr>
          <w:rFonts w:ascii="华文中宋" w:eastAsia="华文中宋" w:hAnsi="华文中宋"/>
          <w:sz w:val="28"/>
          <w:szCs w:val="28"/>
        </w:rPr>
      </w:pPr>
      <w:r>
        <w:rPr>
          <w:rFonts w:ascii="Times New Roman" w:eastAsia="仿宋" w:hAnsi="Times New Roman" w:hint="eastAsia"/>
          <w:b/>
          <w:bCs/>
          <w:sz w:val="28"/>
          <w:szCs w:val="28"/>
        </w:rPr>
        <w:t>注：不愿意接种者，原则上间隔三个月后再次安排预约接种。</w:t>
      </w:r>
    </w:p>
    <w:p w:rsidR="003907B0" w:rsidRDefault="003907B0" w:rsidP="002F2B03">
      <w:pPr>
        <w:spacing w:line="360" w:lineRule="auto"/>
      </w:pPr>
    </w:p>
    <w:p w:rsidR="002F2B03" w:rsidRDefault="002F2B03" w:rsidP="002F2B03">
      <w:pPr>
        <w:spacing w:line="360" w:lineRule="auto"/>
      </w:pPr>
    </w:p>
    <w:p w:rsidR="002F2B03" w:rsidRDefault="002F2B03" w:rsidP="002F2B03">
      <w:pPr>
        <w:spacing w:line="360" w:lineRule="auto"/>
      </w:pPr>
    </w:p>
    <w:p w:rsidR="002F2B03" w:rsidRDefault="002F2B03" w:rsidP="002F2B03">
      <w:pPr>
        <w:spacing w:line="360" w:lineRule="auto"/>
      </w:pPr>
    </w:p>
    <w:p w:rsidR="002F2B03" w:rsidRDefault="002F2B03" w:rsidP="002F2B03">
      <w:pPr>
        <w:spacing w:line="360" w:lineRule="auto"/>
      </w:pPr>
    </w:p>
    <w:p w:rsidR="002F2B03" w:rsidRDefault="002F2B03" w:rsidP="002F2B03">
      <w:pPr>
        <w:spacing w:line="360" w:lineRule="auto"/>
      </w:pPr>
    </w:p>
    <w:p w:rsidR="002F2B03" w:rsidRDefault="002F2B03" w:rsidP="002F2B03">
      <w:pPr>
        <w:spacing w:line="360" w:lineRule="auto"/>
      </w:pPr>
    </w:p>
    <w:p w:rsidR="002F2B03" w:rsidRDefault="002F2B03" w:rsidP="002F2B03">
      <w:pPr>
        <w:spacing w:line="360" w:lineRule="auto"/>
        <w:rPr>
          <w:rFonts w:hint="eastAsia"/>
        </w:rPr>
      </w:pPr>
      <w:r>
        <w:rPr>
          <w:rFonts w:hint="eastAsia"/>
        </w:rPr>
        <w:t>（上海建桥学院翻印）</w:t>
      </w:r>
      <w:bookmarkStart w:id="0" w:name="_GoBack"/>
      <w:bookmarkEnd w:id="0"/>
    </w:p>
    <w:sectPr w:rsidR="002F2B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68" w:rsidRDefault="00D20C68" w:rsidP="002F2B03">
      <w:r>
        <w:separator/>
      </w:r>
    </w:p>
  </w:endnote>
  <w:endnote w:type="continuationSeparator" w:id="0">
    <w:p w:rsidR="00D20C68" w:rsidRDefault="00D20C68" w:rsidP="002F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68" w:rsidRDefault="00D20C68" w:rsidP="002F2B03">
      <w:r>
        <w:separator/>
      </w:r>
    </w:p>
  </w:footnote>
  <w:footnote w:type="continuationSeparator" w:id="0">
    <w:p w:rsidR="00D20C68" w:rsidRDefault="00D20C68" w:rsidP="002F2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26D81"/>
    <w:rsid w:val="002F2B03"/>
    <w:rsid w:val="003907B0"/>
    <w:rsid w:val="00D20C68"/>
    <w:rsid w:val="55D2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CCBB8"/>
  <w15:docId w15:val="{F787C3A2-056F-4DC6-86AD-F1CC7BED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2B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2B03"/>
    <w:rPr>
      <w:kern w:val="2"/>
      <w:sz w:val="18"/>
      <w:szCs w:val="18"/>
    </w:rPr>
  </w:style>
  <w:style w:type="paragraph" w:styleId="a5">
    <w:name w:val="footer"/>
    <w:basedOn w:val="a"/>
    <w:link w:val="a6"/>
    <w:rsid w:val="002F2B03"/>
    <w:pPr>
      <w:tabs>
        <w:tab w:val="center" w:pos="4153"/>
        <w:tab w:val="right" w:pos="8306"/>
      </w:tabs>
      <w:snapToGrid w:val="0"/>
      <w:jc w:val="left"/>
    </w:pPr>
    <w:rPr>
      <w:sz w:val="18"/>
      <w:szCs w:val="18"/>
    </w:rPr>
  </w:style>
  <w:style w:type="character" w:customStyle="1" w:styleId="a6">
    <w:name w:val="页脚 字符"/>
    <w:basedOn w:val="a0"/>
    <w:link w:val="a5"/>
    <w:rsid w:val="002F2B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pdcdc</dc:creator>
  <cp:lastModifiedBy>徐皓刚</cp:lastModifiedBy>
  <cp:revision>2</cp:revision>
  <dcterms:created xsi:type="dcterms:W3CDTF">2021-03-04T02:08:00Z</dcterms:created>
  <dcterms:modified xsi:type="dcterms:W3CDTF">2021-03-15T03:00:00Z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